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</w:t>
      </w: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Семикаракорского района</w:t>
      </w: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F53" w:rsidRDefault="00DE2F53" w:rsidP="00DE2F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</w:t>
      </w:r>
    </w:p>
    <w:p w:rsidR="00DE2F53" w:rsidRDefault="00DE2F53" w:rsidP="00DE2F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E2F53" w:rsidRDefault="00AD7131" w:rsidP="00DE2F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28.04</w:t>
      </w:r>
      <w:r w:rsidR="00C16F6F">
        <w:rPr>
          <w:rFonts w:ascii="Times New Roman" w:hAnsi="Times New Roman"/>
          <w:sz w:val="28"/>
          <w:szCs w:val="28"/>
        </w:rPr>
        <w:t>.2016</w:t>
      </w:r>
      <w:r w:rsidR="00966AD3">
        <w:rPr>
          <w:rFonts w:ascii="Times New Roman" w:hAnsi="Times New Roman"/>
          <w:sz w:val="28"/>
          <w:szCs w:val="28"/>
        </w:rPr>
        <w:t xml:space="preserve">            </w:t>
      </w:r>
      <w:r w:rsidR="00E27DDA">
        <w:rPr>
          <w:rFonts w:ascii="Times New Roman" w:hAnsi="Times New Roman"/>
          <w:sz w:val="28"/>
          <w:szCs w:val="28"/>
        </w:rPr>
        <w:t xml:space="preserve">  </w:t>
      </w:r>
      <w:r w:rsidR="00966AD3">
        <w:rPr>
          <w:rFonts w:ascii="Times New Roman" w:hAnsi="Times New Roman"/>
          <w:sz w:val="28"/>
          <w:szCs w:val="28"/>
        </w:rPr>
        <w:t xml:space="preserve">       </w:t>
      </w:r>
      <w:r w:rsidR="007C1512">
        <w:rPr>
          <w:rFonts w:ascii="Times New Roman" w:hAnsi="Times New Roman"/>
          <w:sz w:val="28"/>
          <w:szCs w:val="28"/>
        </w:rPr>
        <w:t xml:space="preserve"> </w:t>
      </w:r>
      <w:r w:rsidR="00966AD3">
        <w:rPr>
          <w:rFonts w:ascii="Times New Roman" w:hAnsi="Times New Roman"/>
          <w:sz w:val="28"/>
          <w:szCs w:val="28"/>
        </w:rPr>
        <w:t xml:space="preserve">    </w:t>
      </w:r>
      <w:r w:rsidR="00DE2F53">
        <w:rPr>
          <w:rFonts w:ascii="Times New Roman" w:hAnsi="Times New Roman"/>
          <w:sz w:val="28"/>
          <w:szCs w:val="28"/>
        </w:rPr>
        <w:t xml:space="preserve">    г. Семикаракорск       </w:t>
      </w:r>
      <w:r w:rsidR="00F61411">
        <w:rPr>
          <w:rFonts w:ascii="Times New Roman" w:hAnsi="Times New Roman"/>
          <w:sz w:val="28"/>
          <w:szCs w:val="28"/>
        </w:rPr>
        <w:t xml:space="preserve">          </w:t>
      </w:r>
      <w:r w:rsidR="00E27DDA">
        <w:rPr>
          <w:rFonts w:ascii="Times New Roman" w:hAnsi="Times New Roman"/>
          <w:sz w:val="28"/>
          <w:szCs w:val="28"/>
        </w:rPr>
        <w:t xml:space="preserve">  </w:t>
      </w:r>
      <w:r w:rsidR="00F61411">
        <w:rPr>
          <w:rFonts w:ascii="Times New Roman" w:hAnsi="Times New Roman"/>
          <w:sz w:val="28"/>
          <w:szCs w:val="28"/>
        </w:rPr>
        <w:t xml:space="preserve">       </w:t>
      </w:r>
      <w:r w:rsidR="00E27DDA">
        <w:rPr>
          <w:rFonts w:ascii="Times New Roman" w:hAnsi="Times New Roman"/>
          <w:sz w:val="28"/>
          <w:szCs w:val="28"/>
        </w:rPr>
        <w:t xml:space="preserve">   </w:t>
      </w:r>
      <w:r w:rsidR="00F61411">
        <w:rPr>
          <w:rFonts w:ascii="Times New Roman" w:hAnsi="Times New Roman"/>
          <w:sz w:val="28"/>
          <w:szCs w:val="28"/>
        </w:rPr>
        <w:t xml:space="preserve">         №</w:t>
      </w:r>
      <w:bookmarkStart w:id="0" w:name="_GoBack"/>
      <w:bookmarkEnd w:id="0"/>
      <w:r w:rsidR="00893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263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Об утверждении Порядка и условий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осуществления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перевода </w:t>
      </w:r>
      <w:proofErr w:type="gramStart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обучающихся</w:t>
      </w:r>
      <w:proofErr w:type="gramEnd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 одной организации, 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proofErr w:type="gramStart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осуществляющей</w:t>
      </w:r>
      <w:proofErr w:type="gramEnd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образовательную деятельность по 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образовательным программам </w:t>
      </w:r>
      <w:proofErr w:type="gramStart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дошкольного</w:t>
      </w:r>
      <w:proofErr w:type="gramEnd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образования, в другие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организации, осуществляющие 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образовательную деятельность по </w:t>
      </w:r>
      <w:proofErr w:type="gramStart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образовательным</w:t>
      </w:r>
      <w:proofErr w:type="gramEnd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программам </w:t>
      </w:r>
      <w:proofErr w:type="gramStart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соответствующих</w:t>
      </w:r>
      <w:proofErr w:type="gramEnd"/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уровня и н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аправленности</w:t>
      </w:r>
      <w:r w:rsidRPr="00AD713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AD7131" w:rsidRPr="00AD7131" w:rsidRDefault="00AD7131" w:rsidP="00AD713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DE2F53" w:rsidRPr="00C43419" w:rsidRDefault="00663668" w:rsidP="00C4341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proofErr w:type="gramStart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15 части 1 и частью 9 статьи 34 Федеральног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о закона от 29 декабря 2012 г. 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"Об образовании в Российской Федерации" (Собрание законодательст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ва Российской Федерации, 2012, № 53, ст. 7598; 2013, 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19, ст. 2326;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23, ст. 2878;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27, ст. 3462;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30, ст. 4036;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48, ст. 6165; 2014,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6, ст. 562, ст. 566;</w:t>
      </w:r>
      <w:proofErr w:type="gramEnd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19, ст. </w:t>
      </w:r>
      <w:proofErr w:type="gramStart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2289;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22, ст. 2769;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23, ст. 2933;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26, ст. 3388;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30, ст. 4217, ст. 4257, ст. 4263; 2015,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1, ст. 42, ст. 53, ст. 72;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14, ст. 2008;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27, ст. 3951, ст. 3989;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29, ст. 4339, ст. 4364;</w:t>
      </w:r>
      <w:proofErr w:type="gramEnd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466 (Собрание законодательства Российской Федерации, 2013,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23, ст. 2923;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33, ст. 4386;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37, ст. 4702; 2014,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2, ст. 126;</w:t>
      </w:r>
      <w:proofErr w:type="gramEnd"/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6, ст. 582;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27, ст. 3776; 2015,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26, ст. 3898; </w:t>
      </w:r>
      <w:r w:rsidR="007761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63668">
        <w:rPr>
          <w:rFonts w:ascii="Times New Roman" w:eastAsia="Times New Roman" w:hAnsi="Times New Roman"/>
          <w:sz w:val="28"/>
          <w:szCs w:val="28"/>
          <w:lang w:eastAsia="ru-RU"/>
        </w:rPr>
        <w:t xml:space="preserve"> 43, ст. 5976), </w:t>
      </w:r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России) от 28 де</w:t>
      </w:r>
      <w:r w:rsid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кабря 2015 г. № 1527 г. Москва «</w:t>
      </w:r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Об утверждении Порядка и условий осуществления </w:t>
      </w:r>
      <w:proofErr w:type="gramStart"/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перевода</w:t>
      </w:r>
      <w:proofErr w:type="gramEnd"/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</w:t>
      </w:r>
      <w:r w:rsid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аправленности»,</w:t>
      </w:r>
      <w:r w:rsidR="007761B2" w:rsidRPr="007761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DE2F53" w:rsidRDefault="00DE2F53" w:rsidP="007761B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3668">
        <w:rPr>
          <w:rFonts w:ascii="Times New Roman" w:hAnsi="Times New Roman"/>
          <w:sz w:val="28"/>
          <w:szCs w:val="28"/>
        </w:rPr>
        <w:t>ПРИКАЗЫВАЮ:</w:t>
      </w:r>
    </w:p>
    <w:p w:rsidR="007761B2" w:rsidRPr="007761B2" w:rsidRDefault="007761B2" w:rsidP="007761B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8"/>
          <w:szCs w:val="24"/>
          <w:lang w:eastAsia="ru-RU"/>
        </w:rPr>
      </w:pPr>
      <w:r w:rsidRPr="007761B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Утвердить Порядок и условия осуществления перевода </w:t>
      </w:r>
      <w:proofErr w:type="gramStart"/>
      <w:r w:rsidRPr="007761B2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proofErr w:type="gramEnd"/>
      <w:r w:rsidRPr="007761B2">
        <w:rPr>
          <w:rFonts w:ascii="Times New Roman" w:eastAsia="Times New Roman" w:hAnsi="Times New Roman"/>
          <w:sz w:val="28"/>
          <w:szCs w:val="24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согласно приложению №1.</w:t>
      </w:r>
    </w:p>
    <w:p w:rsidR="004473DB" w:rsidRPr="00B85876" w:rsidRDefault="004473DB" w:rsidP="00932FCC">
      <w:pPr>
        <w:pStyle w:val="a3"/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proofErr w:type="gramStart"/>
      <w:r w:rsidRPr="00932F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2FCC">
        <w:rPr>
          <w:rFonts w:ascii="Times New Roman" w:hAnsi="Times New Roman"/>
          <w:sz w:val="28"/>
          <w:szCs w:val="28"/>
        </w:rPr>
        <w:t xml:space="preserve"> исполнение</w:t>
      </w:r>
      <w:r w:rsidR="00932FCC">
        <w:rPr>
          <w:rFonts w:ascii="Times New Roman" w:hAnsi="Times New Roman"/>
          <w:sz w:val="28"/>
          <w:szCs w:val="28"/>
        </w:rPr>
        <w:t xml:space="preserve">м приказа возложить на ведущего </w:t>
      </w:r>
      <w:r w:rsidRPr="00932FCC">
        <w:rPr>
          <w:rFonts w:ascii="Times New Roman" w:hAnsi="Times New Roman"/>
          <w:sz w:val="28"/>
          <w:szCs w:val="28"/>
        </w:rPr>
        <w:t>специалиста</w:t>
      </w:r>
      <w:r w:rsidRPr="00B85876">
        <w:rPr>
          <w:rFonts w:ascii="Times New Roman" w:hAnsi="Times New Roman"/>
          <w:sz w:val="28"/>
          <w:szCs w:val="28"/>
        </w:rPr>
        <w:t xml:space="preserve"> Отдела образования Тинникова В.А.</w:t>
      </w:r>
    </w:p>
    <w:p w:rsidR="004473DB" w:rsidRPr="004473DB" w:rsidRDefault="004473DB" w:rsidP="00932FCC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DE2F53" w:rsidRDefault="00DE2F53" w:rsidP="00DE2F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14E2" w:rsidRDefault="007714E2" w:rsidP="00DE2F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63C" w:rsidRPr="00FE11B6" w:rsidRDefault="0089363C" w:rsidP="00893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11B6">
        <w:rPr>
          <w:rFonts w:ascii="Times New Roman" w:hAnsi="Times New Roman"/>
          <w:sz w:val="28"/>
          <w:szCs w:val="28"/>
        </w:rPr>
        <w:t>Заведующий Отделом образования</w:t>
      </w:r>
    </w:p>
    <w:p w:rsidR="0089363C" w:rsidRDefault="0089363C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Семикаракорского района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F5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Е.А.Турик</w:t>
      </w:r>
      <w:proofErr w:type="spellEnd"/>
    </w:p>
    <w:p w:rsidR="0089363C" w:rsidRDefault="0089363C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63C" w:rsidRDefault="0089363C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63C" w:rsidRDefault="0089363C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512" w:rsidRDefault="007C1512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512" w:rsidRDefault="007C1512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512" w:rsidRDefault="007C1512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512" w:rsidRDefault="007C1512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512" w:rsidRDefault="007C1512" w:rsidP="00893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63C" w:rsidRDefault="0089363C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7761B2" w:rsidRDefault="007761B2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4473DB" w:rsidRDefault="004473DB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Cs w:val="26"/>
        </w:rPr>
      </w:pPr>
    </w:p>
    <w:p w:rsidR="0089363C" w:rsidRDefault="0089363C" w:rsidP="0089363C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20"/>
          <w:szCs w:val="26"/>
        </w:rPr>
      </w:pPr>
      <w:r>
        <w:rPr>
          <w:sz w:val="20"/>
          <w:szCs w:val="26"/>
        </w:rPr>
        <w:t>Виктория Алексеевна Тинникова</w:t>
      </w:r>
    </w:p>
    <w:p w:rsidR="004473DB" w:rsidRPr="004473DB" w:rsidRDefault="0089363C" w:rsidP="004473DB">
      <w:pPr>
        <w:pStyle w:val="a6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28"/>
          <w:szCs w:val="28"/>
        </w:rPr>
      </w:pPr>
      <w:r>
        <w:rPr>
          <w:sz w:val="20"/>
          <w:szCs w:val="26"/>
        </w:rPr>
        <w:t>(863 56) 4 12 9</w:t>
      </w:r>
      <w:r w:rsidR="004473DB">
        <w:rPr>
          <w:sz w:val="20"/>
          <w:szCs w:val="26"/>
        </w:rPr>
        <w:t>8</w:t>
      </w:r>
    </w:p>
    <w:p w:rsidR="006F00CC" w:rsidRDefault="006F00CC" w:rsidP="004473DB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</w:p>
    <w:p w:rsidR="00511CA1" w:rsidRDefault="00511CA1" w:rsidP="004473DB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</w:p>
    <w:p w:rsidR="00511CA1" w:rsidRPr="004473DB" w:rsidRDefault="00511CA1" w:rsidP="00511CA1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Приложение №1</w:t>
      </w:r>
    </w:p>
    <w:p w:rsidR="00511CA1" w:rsidRPr="004473DB" w:rsidRDefault="00511CA1" w:rsidP="00511CA1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  <w:r w:rsidRPr="004473DB">
        <w:rPr>
          <w:rFonts w:ascii="Times New Roman" w:hAnsi="Times New Roman"/>
          <w:noProof/>
          <w:sz w:val="28"/>
        </w:rPr>
        <w:t xml:space="preserve">к приказу от </w:t>
      </w:r>
      <w:r w:rsidR="007761B2">
        <w:rPr>
          <w:rFonts w:ascii="Times New Roman" w:hAnsi="Times New Roman"/>
          <w:noProof/>
          <w:sz w:val="28"/>
        </w:rPr>
        <w:t>28.04</w:t>
      </w:r>
      <w:r w:rsidR="003D0256">
        <w:rPr>
          <w:rFonts w:ascii="Times New Roman" w:hAnsi="Times New Roman"/>
          <w:noProof/>
          <w:sz w:val="28"/>
        </w:rPr>
        <w:t>.2016</w:t>
      </w:r>
      <w:r w:rsidRPr="004473DB">
        <w:rPr>
          <w:rFonts w:ascii="Times New Roman" w:hAnsi="Times New Roman"/>
          <w:noProof/>
          <w:sz w:val="28"/>
        </w:rPr>
        <w:t xml:space="preserve"> №</w:t>
      </w:r>
      <w:r w:rsidR="007761B2">
        <w:rPr>
          <w:rFonts w:ascii="Times New Roman" w:hAnsi="Times New Roman"/>
          <w:noProof/>
          <w:sz w:val="28"/>
        </w:rPr>
        <w:t>263</w:t>
      </w:r>
    </w:p>
    <w:p w:rsidR="00511CA1" w:rsidRDefault="00511CA1" w:rsidP="00511CA1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</w:p>
    <w:p w:rsidR="00511CA1" w:rsidRDefault="00511CA1" w:rsidP="00511CA1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sz w:val="28"/>
        </w:rPr>
      </w:pPr>
    </w:p>
    <w:p w:rsidR="007761B2" w:rsidRPr="007761B2" w:rsidRDefault="007761B2" w:rsidP="00776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761B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Порядок и условия осуществления перевода </w:t>
      </w:r>
      <w:proofErr w:type="gramStart"/>
      <w:r w:rsidRPr="007761B2">
        <w:rPr>
          <w:rFonts w:ascii="Times New Roman" w:eastAsia="Times New Roman" w:hAnsi="Times New Roman"/>
          <w:bCs/>
          <w:sz w:val="28"/>
          <w:szCs w:val="24"/>
          <w:lang w:eastAsia="ru-RU"/>
        </w:rPr>
        <w:t>обучающихся</w:t>
      </w:r>
      <w:proofErr w:type="gramEnd"/>
      <w:r w:rsidRPr="007761B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7761B2" w:rsidRPr="007761B2" w:rsidRDefault="007761B2" w:rsidP="00E9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</w:t>
      </w:r>
      <w:r w:rsidRPr="007761B2">
        <w:rPr>
          <w:rFonts w:ascii="Times New Roman" w:eastAsia="Times New Roman" w:hAnsi="Times New Roman"/>
          <w:bCs/>
          <w:sz w:val="28"/>
          <w:szCs w:val="24"/>
          <w:lang w:eastAsia="ru-RU"/>
        </w:rPr>
        <w:t>. Общие положения</w:t>
      </w:r>
    </w:p>
    <w:p w:rsidR="00E94B9C" w:rsidRDefault="007761B2" w:rsidP="00E94B9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E94B9C">
        <w:rPr>
          <w:rFonts w:ascii="Times New Roman" w:eastAsia="Times New Roman" w:hAnsi="Times New Roman"/>
          <w:sz w:val="28"/>
          <w:szCs w:val="24"/>
          <w:lang w:eastAsia="ru-RU"/>
        </w:rPr>
        <w:t>.1.</w:t>
      </w:r>
      <w:r w:rsidRPr="007761B2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proofErr w:type="gramStart"/>
      <w:r w:rsidRPr="00E94B9C">
        <w:rPr>
          <w:rFonts w:ascii="Times New Roman" w:eastAsia="Times New Roman" w:hAnsi="Times New Roman"/>
          <w:sz w:val="28"/>
          <w:szCs w:val="24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E94B9C">
        <w:rPr>
          <w:rFonts w:ascii="Times New Roman" w:eastAsia="Times New Roman" w:hAnsi="Times New Roman"/>
          <w:sz w:val="28"/>
          <w:szCs w:val="24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7761B2" w:rsidRPr="00E94B9C" w:rsidRDefault="00E94B9C" w:rsidP="00E94B9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>обучающийся</w:t>
      </w:r>
      <w:proofErr w:type="gramEnd"/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>);</w:t>
      </w:r>
    </w:p>
    <w:p w:rsidR="007761B2" w:rsidRPr="00E94B9C" w:rsidRDefault="00E94B9C" w:rsidP="00E94B9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761B2" w:rsidRPr="00E94B9C" w:rsidRDefault="00E94B9C" w:rsidP="00E94B9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>в случае приостановления действия лицензии.</w:t>
      </w:r>
    </w:p>
    <w:p w:rsidR="00E94B9C" w:rsidRDefault="00E94B9C" w:rsidP="00E94B9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7761B2" w:rsidRPr="00E94B9C" w:rsidRDefault="00E94B9C" w:rsidP="00E94B9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Отдел образования Администрации Семикаракорского района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 обеспечивает перевод обучающихся с письменного согласия их родителей (законных представителей).</w:t>
      </w:r>
    </w:p>
    <w:p w:rsidR="007761B2" w:rsidRPr="00E94B9C" w:rsidRDefault="00E94B9C" w:rsidP="007761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3. Перевод </w:t>
      </w:r>
      <w:proofErr w:type="gramStart"/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proofErr w:type="gramEnd"/>
      <w:r w:rsidR="007761B2" w:rsidRPr="00E94B9C">
        <w:rPr>
          <w:rFonts w:ascii="Times New Roman" w:eastAsia="Times New Roman" w:hAnsi="Times New Roman"/>
          <w:sz w:val="28"/>
          <w:szCs w:val="24"/>
          <w:lang w:eastAsia="ru-RU"/>
        </w:rPr>
        <w:t xml:space="preserve"> не зависит от периода (времени) учебного года.</w:t>
      </w:r>
    </w:p>
    <w:p w:rsidR="007761B2" w:rsidRPr="00E94B9C" w:rsidRDefault="00E94B9C" w:rsidP="00E9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7761B2" w:rsidRPr="00E94B9C">
        <w:rPr>
          <w:rFonts w:ascii="Times New Roman" w:eastAsia="Times New Roman" w:hAnsi="Times New Roman"/>
          <w:bCs/>
          <w:sz w:val="28"/>
          <w:szCs w:val="24"/>
          <w:lang w:eastAsia="ru-RU"/>
        </w:rPr>
        <w:t>. Перевод обучающегося по инициативе его родителей (законных представителей)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7761B2" w:rsidRPr="00D66A64" w:rsidRDefault="00D66A64" w:rsidP="00D66A6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6A6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2.1</w:t>
      </w:r>
      <w:r w:rsidR="007761B2" w:rsidRPr="00D66A64">
        <w:rPr>
          <w:rFonts w:ascii="Times New Roman" w:eastAsia="Times New Roman" w:hAnsi="Times New Roman"/>
          <w:sz w:val="28"/>
          <w:szCs w:val="24"/>
          <w:lang w:eastAsia="ru-RU"/>
        </w:rPr>
        <w:t>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7761B2" w:rsidRPr="00D66A64" w:rsidRDefault="00D66A64" w:rsidP="00D66A6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6A64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D66A64">
        <w:rPr>
          <w:rFonts w:ascii="Times New Roman" w:eastAsia="Times New Roman" w:hAnsi="Times New Roman"/>
          <w:sz w:val="28"/>
          <w:szCs w:val="24"/>
          <w:lang w:eastAsia="ru-RU"/>
        </w:rPr>
        <w:t>осуществляют выбор принимающей организации;</w:t>
      </w:r>
    </w:p>
    <w:p w:rsidR="007761B2" w:rsidRPr="00D66A64" w:rsidRDefault="00D66A64" w:rsidP="00D66A6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6A64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D66A64">
        <w:rPr>
          <w:rFonts w:ascii="Times New Roman" w:eastAsia="Times New Roman" w:hAnsi="Times New Roman"/>
          <w:sz w:val="28"/>
          <w:szCs w:val="24"/>
          <w:lang w:eastAsia="ru-RU"/>
        </w:rPr>
        <w:t xml:space="preserve">обращаются 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Отдел образования </w:t>
      </w:r>
      <w:r w:rsidR="004E1E2C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Семикаракорского района </w:t>
      </w:r>
      <w:r w:rsidR="007761B2" w:rsidRPr="00D66A64">
        <w:rPr>
          <w:rFonts w:ascii="Times New Roman" w:eastAsia="Times New Roman" w:hAnsi="Times New Roman"/>
          <w:sz w:val="28"/>
          <w:szCs w:val="24"/>
          <w:lang w:eastAsia="ru-RU"/>
        </w:rPr>
        <w:t>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7761B2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обращаются </w:t>
      </w:r>
      <w:proofErr w:type="gramStart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66A64" w:rsidRDefault="00D66A64" w:rsidP="0042047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7761B2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2.2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7761B2" w:rsidRPr="0042047C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а) фамилия, имя, отчество (при наличии) </w:t>
      </w:r>
      <w:proofErr w:type="gramStart"/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обучающегося</w:t>
      </w:r>
      <w:proofErr w:type="gramEnd"/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7761B2" w:rsidRPr="0042047C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б) дата рождения;</w:t>
      </w:r>
    </w:p>
    <w:p w:rsidR="007761B2" w:rsidRPr="0042047C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в) направленность группы;</w:t>
      </w:r>
    </w:p>
    <w:p w:rsidR="007761B2" w:rsidRPr="0042047C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2.3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2.4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. Исходная организация выдает родителям (законным представителям) личное дело </w:t>
      </w:r>
      <w:proofErr w:type="gramStart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обучающегося</w:t>
      </w:r>
      <w:proofErr w:type="gramEnd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- личное дело).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2.5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. Требование предоставления других документов в качестве основания для </w:t>
      </w:r>
      <w:proofErr w:type="gramStart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зачисления</w:t>
      </w:r>
      <w:proofErr w:type="gramEnd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2.6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направлением Отдела образования Администрации Семикаракорского района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и предъявлением оригинала документа, удостоверяющего личность родителя (законного представителя) обучающегося.</w:t>
      </w:r>
    </w:p>
    <w:p w:rsidR="007761B2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2.7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. После приема заявления</w:t>
      </w: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, направления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2.8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акта</w:t>
      </w:r>
      <w:proofErr w:type="gramEnd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2047C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42047C" w:rsidRDefault="007761B2" w:rsidP="0042047C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bCs/>
          <w:sz w:val="28"/>
          <w:szCs w:val="24"/>
          <w:lang w:eastAsia="ru-RU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42047C" w:rsidRPr="0042047C" w:rsidRDefault="0042047C" w:rsidP="0042047C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42047C" w:rsidRDefault="0042047C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047C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 xml:space="preserve">. При принятии решения о прекращении деятельности исходной организации в соответствующем распорядительном акте </w:t>
      </w:r>
      <w:r w:rsid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Отдела образования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Семикаракорского района </w:t>
      </w:r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ые</w:t>
      </w:r>
      <w:proofErr w:type="spellEnd"/>
      <w:r w:rsidR="007761B2" w:rsidRPr="0042047C">
        <w:rPr>
          <w:rFonts w:ascii="Times New Roman" w:eastAsia="Times New Roman" w:hAnsi="Times New Roman"/>
          <w:sz w:val="28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7761B2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 указанное уведомление на своем официальном сайте в сети Интернет.</w:t>
      </w:r>
      <w:r w:rsidRPr="007761B2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B53C32" w:rsidRP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3.2</w:t>
      </w:r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. О причине, влекущей за собой необходимость перевода обучающихся, исходная организация обязана уведомить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Отдел образования Администрации Семикаракорского района</w:t>
      </w:r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, родителей (законных представителей) обучающихся в письменной форме, а также </w:t>
      </w:r>
      <w:proofErr w:type="gramStart"/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7761B2" w:rsidRPr="00B53C32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761B2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</w:t>
      </w: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осуществляющим функции по контролю и надзору в сфере образования,</w:t>
      </w:r>
      <w:r w:rsidRPr="007761B2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3.3. Отдел образования Администрации Семикаракорского района</w:t>
      </w:r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, за исключением случая, указанного в пункте </w:t>
      </w: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 xml:space="preserve">3.1. </w:t>
      </w:r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>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B53C32" w:rsidRP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3.4. Отдел образования Администрации Семикаракорского района</w:t>
      </w:r>
      <w:r w:rsidRPr="007761B2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="007761B2" w:rsidRPr="00B53C32">
        <w:rPr>
          <w:rFonts w:ascii="Times New Roman" w:eastAsia="Times New Roman" w:hAnsi="Times New Roman"/>
          <w:sz w:val="28"/>
          <w:szCs w:val="24"/>
          <w:lang w:eastAsia="ru-RU"/>
        </w:rPr>
        <w:t>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7761B2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C32">
        <w:rPr>
          <w:rFonts w:ascii="Times New Roman" w:eastAsia="Times New Roman" w:hAnsi="Times New Roman"/>
          <w:sz w:val="28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53C32" w:rsidRPr="00B53C3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B53C3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3.5. 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413EBF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>3.6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413EBF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1B2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>3.7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7761B2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3.8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413EBF" w:rsidRPr="007761B2" w:rsidRDefault="00413EBF" w:rsidP="0042047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7761B2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>3.9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7761B2" w:rsidRPr="00413EBF" w:rsidRDefault="007761B2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В распорядительном акте о зачислении делается </w:t>
      </w:r>
      <w:proofErr w:type="gramStart"/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>запись</w:t>
      </w:r>
      <w:proofErr w:type="gramEnd"/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413EBF" w:rsidRPr="007761B2" w:rsidRDefault="00413EBF" w:rsidP="0042047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7761B2" w:rsidRPr="00413EBF" w:rsidRDefault="00413EBF" w:rsidP="004204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EBF">
        <w:rPr>
          <w:rFonts w:ascii="Times New Roman" w:eastAsia="Times New Roman" w:hAnsi="Times New Roman"/>
          <w:sz w:val="28"/>
          <w:szCs w:val="24"/>
          <w:lang w:eastAsia="ru-RU"/>
        </w:rPr>
        <w:t>3.10</w:t>
      </w:r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>включающие</w:t>
      </w:r>
      <w:proofErr w:type="gramEnd"/>
      <w:r w:rsidR="007761B2" w:rsidRPr="00413EBF">
        <w:rPr>
          <w:rFonts w:ascii="Times New Roman" w:eastAsia="Times New Roman" w:hAnsi="Times New Roman"/>
          <w:sz w:val="28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7761B2" w:rsidRPr="00413EBF" w:rsidRDefault="007761B2" w:rsidP="0042047C">
      <w:pPr>
        <w:spacing w:after="0" w:line="240" w:lineRule="auto"/>
        <w:rPr>
          <w:sz w:val="24"/>
        </w:rPr>
      </w:pPr>
    </w:p>
    <w:p w:rsidR="00511CA1" w:rsidRPr="007761B2" w:rsidRDefault="00511CA1" w:rsidP="0042047C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noProof/>
          <w:color w:val="FF0000"/>
          <w:sz w:val="32"/>
        </w:rPr>
      </w:pPr>
    </w:p>
    <w:p w:rsidR="00511CA1" w:rsidRPr="007761B2" w:rsidRDefault="00511CA1" w:rsidP="0042047C">
      <w:pPr>
        <w:tabs>
          <w:tab w:val="left" w:pos="5245"/>
        </w:tabs>
        <w:spacing w:after="0" w:line="240" w:lineRule="auto"/>
        <w:rPr>
          <w:rFonts w:ascii="Times New Roman" w:hAnsi="Times New Roman"/>
          <w:noProof/>
          <w:color w:val="FF0000"/>
          <w:sz w:val="32"/>
        </w:rPr>
      </w:pPr>
    </w:p>
    <w:p w:rsidR="004473DB" w:rsidRPr="007761B2" w:rsidRDefault="007761B2" w:rsidP="0042047C">
      <w:pPr>
        <w:spacing w:after="0" w:line="240" w:lineRule="auto"/>
        <w:jc w:val="both"/>
        <w:rPr>
          <w:color w:val="FF0000"/>
          <w:sz w:val="32"/>
          <w:szCs w:val="28"/>
        </w:rPr>
      </w:pPr>
      <w:r w:rsidRPr="007761B2">
        <w:rPr>
          <w:rFonts w:ascii="Times New Roman" w:hAnsi="Times New Roman"/>
          <w:color w:val="FF0000"/>
          <w:sz w:val="32"/>
          <w:szCs w:val="28"/>
        </w:rPr>
        <w:t xml:space="preserve"> </w:t>
      </w:r>
    </w:p>
    <w:p w:rsidR="004473DB" w:rsidRPr="007761B2" w:rsidRDefault="004473DB" w:rsidP="0042047C">
      <w:pPr>
        <w:spacing w:after="0" w:line="240" w:lineRule="auto"/>
        <w:rPr>
          <w:color w:val="FF0000"/>
          <w:sz w:val="18"/>
        </w:rPr>
      </w:pPr>
    </w:p>
    <w:sectPr w:rsidR="004473DB" w:rsidRPr="007761B2" w:rsidSect="00C43419">
      <w:pgSz w:w="11906" w:h="16838"/>
      <w:pgMar w:top="709" w:right="850" w:bottom="141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129"/>
    <w:multiLevelType w:val="hybridMultilevel"/>
    <w:tmpl w:val="F4D2D2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B85EC3"/>
    <w:multiLevelType w:val="hybridMultilevel"/>
    <w:tmpl w:val="8878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81F5A"/>
    <w:multiLevelType w:val="hybridMultilevel"/>
    <w:tmpl w:val="E728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16F31"/>
    <w:multiLevelType w:val="multilevel"/>
    <w:tmpl w:val="D2FEF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BE77089"/>
    <w:multiLevelType w:val="hybridMultilevel"/>
    <w:tmpl w:val="655A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A683F"/>
    <w:multiLevelType w:val="hybridMultilevel"/>
    <w:tmpl w:val="95BE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2F53"/>
    <w:rsid w:val="00026AA8"/>
    <w:rsid w:val="000972F1"/>
    <w:rsid w:val="000A04CA"/>
    <w:rsid w:val="001C37CE"/>
    <w:rsid w:val="002053F1"/>
    <w:rsid w:val="00246602"/>
    <w:rsid w:val="00250E05"/>
    <w:rsid w:val="002E1D6E"/>
    <w:rsid w:val="002E64E2"/>
    <w:rsid w:val="00305D08"/>
    <w:rsid w:val="0033337F"/>
    <w:rsid w:val="003630A9"/>
    <w:rsid w:val="003A6639"/>
    <w:rsid w:val="003D0256"/>
    <w:rsid w:val="003F5C9B"/>
    <w:rsid w:val="00413EBF"/>
    <w:rsid w:val="0042047C"/>
    <w:rsid w:val="004453E2"/>
    <w:rsid w:val="004473DB"/>
    <w:rsid w:val="0047008B"/>
    <w:rsid w:val="004C0050"/>
    <w:rsid w:val="004C0A7B"/>
    <w:rsid w:val="004E1E2C"/>
    <w:rsid w:val="00511CA1"/>
    <w:rsid w:val="00581B59"/>
    <w:rsid w:val="00630992"/>
    <w:rsid w:val="00646EDB"/>
    <w:rsid w:val="00663668"/>
    <w:rsid w:val="006B6441"/>
    <w:rsid w:val="006D394C"/>
    <w:rsid w:val="006F00CC"/>
    <w:rsid w:val="007024C6"/>
    <w:rsid w:val="00713DF0"/>
    <w:rsid w:val="0072469B"/>
    <w:rsid w:val="007714E2"/>
    <w:rsid w:val="007761B2"/>
    <w:rsid w:val="00782365"/>
    <w:rsid w:val="00796736"/>
    <w:rsid w:val="007C1512"/>
    <w:rsid w:val="00822C42"/>
    <w:rsid w:val="00866D6A"/>
    <w:rsid w:val="0089363C"/>
    <w:rsid w:val="008C2337"/>
    <w:rsid w:val="008D5172"/>
    <w:rsid w:val="00932FCC"/>
    <w:rsid w:val="00966AD3"/>
    <w:rsid w:val="00990798"/>
    <w:rsid w:val="009D77E1"/>
    <w:rsid w:val="00A74306"/>
    <w:rsid w:val="00AD3A92"/>
    <w:rsid w:val="00AD7131"/>
    <w:rsid w:val="00AF444A"/>
    <w:rsid w:val="00B47269"/>
    <w:rsid w:val="00B53C32"/>
    <w:rsid w:val="00B85876"/>
    <w:rsid w:val="00BD116C"/>
    <w:rsid w:val="00BE6D77"/>
    <w:rsid w:val="00C16F6F"/>
    <w:rsid w:val="00C43419"/>
    <w:rsid w:val="00CE3576"/>
    <w:rsid w:val="00D138A2"/>
    <w:rsid w:val="00D66A64"/>
    <w:rsid w:val="00DD2D48"/>
    <w:rsid w:val="00DE2F53"/>
    <w:rsid w:val="00DE4A43"/>
    <w:rsid w:val="00E067C7"/>
    <w:rsid w:val="00E27DDA"/>
    <w:rsid w:val="00E94B9C"/>
    <w:rsid w:val="00ED0963"/>
    <w:rsid w:val="00F61411"/>
    <w:rsid w:val="00FA2D38"/>
    <w:rsid w:val="00FD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5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66A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66A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rmattexttopleveltext">
    <w:name w:val="formattext topleveltext"/>
    <w:basedOn w:val="a"/>
    <w:rsid w:val="007C1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C1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47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11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Подзаголовок Знак"/>
    <w:link w:val="ac"/>
    <w:rsid w:val="00FA2D38"/>
    <w:rPr>
      <w:b/>
      <w:sz w:val="24"/>
      <w:szCs w:val="24"/>
    </w:rPr>
  </w:style>
  <w:style w:type="paragraph" w:styleId="ac">
    <w:name w:val="Subtitle"/>
    <w:basedOn w:val="a"/>
    <w:link w:val="ab"/>
    <w:qFormat/>
    <w:rsid w:val="00FA2D38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1">
    <w:name w:val="Подзаголовок Знак1"/>
    <w:basedOn w:val="a0"/>
    <w:link w:val="ac"/>
    <w:uiPriority w:val="11"/>
    <w:rsid w:val="00FA2D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cp:lastPrinted>2016-05-12T14:13:00Z</cp:lastPrinted>
  <dcterms:created xsi:type="dcterms:W3CDTF">2023-08-14T06:07:00Z</dcterms:created>
  <dcterms:modified xsi:type="dcterms:W3CDTF">2023-08-14T06:07:00Z</dcterms:modified>
</cp:coreProperties>
</file>